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B512" w14:textId="77777777" w:rsidR="000F55D8" w:rsidRDefault="00590B2A" w:rsidP="007D5FCB">
      <w:pPr>
        <w:pStyle w:val="Title"/>
        <w:jc w:val="center"/>
      </w:pPr>
      <w:bookmarkStart w:id="0" w:name="_GoBack"/>
      <w:r>
        <w:t xml:space="preserve"> </w:t>
      </w:r>
    </w:p>
    <w:p w14:paraId="575DA86B" w14:textId="39F8E9A2" w:rsidR="00A730CF" w:rsidRDefault="00590B2A" w:rsidP="007D5FCB">
      <w:pPr>
        <w:pStyle w:val="Title"/>
        <w:jc w:val="center"/>
      </w:pPr>
      <w:r>
        <w:t xml:space="preserve"> </w:t>
      </w:r>
      <w:r w:rsidR="000F55D8">
        <w:rPr>
          <w:noProof/>
          <w:sz w:val="56"/>
          <w:szCs w:val="56"/>
        </w:rPr>
        <w:drawing>
          <wp:inline distT="0" distB="0" distL="0" distR="0" wp14:anchorId="4CEF9B6A" wp14:editId="0DB1B159">
            <wp:extent cx="2438400" cy="1170432"/>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Logo_Vert_RGB 800x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170432"/>
                    </a:xfrm>
                    <a:prstGeom prst="rect">
                      <a:avLst/>
                    </a:prstGeom>
                  </pic:spPr>
                </pic:pic>
              </a:graphicData>
            </a:graphic>
          </wp:inline>
        </w:drawing>
      </w:r>
    </w:p>
    <w:p w14:paraId="1D27CB9D" w14:textId="77777777" w:rsidR="004D4080" w:rsidRPr="004D4080" w:rsidRDefault="004D4080" w:rsidP="004D4080"/>
    <w:p w14:paraId="755AEEE0" w14:textId="48269193" w:rsidR="008F3111" w:rsidRPr="00334F9C" w:rsidRDefault="002A5849" w:rsidP="00A730CF">
      <w:pPr>
        <w:pStyle w:val="Title"/>
        <w:jc w:val="center"/>
        <w:rPr>
          <w:sz w:val="56"/>
          <w:szCs w:val="56"/>
        </w:rPr>
      </w:pPr>
      <w:r>
        <w:tab/>
      </w:r>
      <w:r w:rsidR="000A405A">
        <w:rPr>
          <w:sz w:val="56"/>
          <w:szCs w:val="56"/>
        </w:rPr>
        <w:t xml:space="preserve">Pelican Wire Wins </w:t>
      </w:r>
      <w:r w:rsidR="00334F9C" w:rsidRPr="00334F9C">
        <w:rPr>
          <w:sz w:val="56"/>
          <w:szCs w:val="56"/>
        </w:rPr>
        <w:t xml:space="preserve">Statewide </w:t>
      </w:r>
      <w:r w:rsidR="00334F9C" w:rsidRPr="00334F9C">
        <w:rPr>
          <w:i/>
          <w:sz w:val="56"/>
          <w:szCs w:val="56"/>
        </w:rPr>
        <w:t>‘Manufacturer of the Year’</w:t>
      </w:r>
      <w:r w:rsidR="00334F9C" w:rsidRPr="00334F9C">
        <w:rPr>
          <w:sz w:val="56"/>
          <w:szCs w:val="56"/>
        </w:rPr>
        <w:t xml:space="preserve"> Award</w:t>
      </w:r>
    </w:p>
    <w:p w14:paraId="3C8AF78B" w14:textId="06AD6017" w:rsidR="008F3111" w:rsidRDefault="008F3111" w:rsidP="00334F9C">
      <w:pPr>
        <w:pStyle w:val="Heading1"/>
      </w:pPr>
    </w:p>
    <w:p w14:paraId="05B37244" w14:textId="21594D9D" w:rsidR="000A36E0" w:rsidRDefault="00477C5E" w:rsidP="000A36E0">
      <w:pPr>
        <w:pStyle w:val="BodyText"/>
      </w:pPr>
      <w:r>
        <w:rPr>
          <w:rStyle w:val="Emphasis"/>
        </w:rPr>
        <w:t>Naples, FL</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663277AC56C84675B1146E46F4F669C4"/>
          </w:placeholder>
          <w:date w:fullDate="2018-09-28T00:00:00Z">
            <w:dateFormat w:val="MMMM d, yyyy"/>
            <w:lid w:val="en-US"/>
            <w:storeMappedDataAs w:val="dateTime"/>
            <w:calendar w:val="gregorian"/>
          </w:date>
        </w:sdtPr>
        <w:sdtEndPr>
          <w:rPr>
            <w:rStyle w:val="Emphasis"/>
          </w:rPr>
        </w:sdtEndPr>
        <w:sdtContent>
          <w:r w:rsidR="00292EE1">
            <w:rPr>
              <w:rStyle w:val="Emphasis"/>
            </w:rPr>
            <w:t>September 28, 2018</w:t>
          </w:r>
        </w:sdtContent>
      </w:sdt>
      <w:r w:rsidR="008F3111" w:rsidRPr="006843F2">
        <w:rPr>
          <w:rStyle w:val="Emphasis"/>
        </w:rPr>
        <w:t>:</w:t>
      </w:r>
      <w:r w:rsidR="008F3111" w:rsidRPr="006843F2">
        <w:t xml:space="preserve"> </w:t>
      </w:r>
      <w:hyperlink r:id="rId12" w:history="1">
        <w:r w:rsidR="008E40E6" w:rsidRPr="0060435C">
          <w:rPr>
            <w:rStyle w:val="Hyperlink"/>
          </w:rPr>
          <w:t>Pelican Wire</w:t>
        </w:r>
      </w:hyperlink>
      <w:r w:rsidR="008E40E6">
        <w:t xml:space="preserve"> was named </w:t>
      </w:r>
      <w:r w:rsidR="003B06BD" w:rsidRPr="000A36E0">
        <w:rPr>
          <w:i/>
        </w:rPr>
        <w:t>Manufacturer of the Year</w:t>
      </w:r>
      <w:r w:rsidR="003B06BD">
        <w:t xml:space="preserve"> in the Small Business category </w:t>
      </w:r>
      <w:r w:rsidR="00641306">
        <w:t xml:space="preserve">at the 2018 </w:t>
      </w:r>
      <w:hyperlink r:id="rId13" w:history="1">
        <w:r w:rsidR="00334F9C" w:rsidRPr="0060435C">
          <w:rPr>
            <w:rStyle w:val="Hyperlink"/>
          </w:rPr>
          <w:t>Manufacturers Association of Florida</w:t>
        </w:r>
      </w:hyperlink>
      <w:r w:rsidR="00334F9C">
        <w:t xml:space="preserve"> </w:t>
      </w:r>
      <w:r w:rsidR="0069327F">
        <w:t>‘</w:t>
      </w:r>
      <w:r w:rsidR="0069327F">
        <w:rPr>
          <w:i/>
        </w:rPr>
        <w:t xml:space="preserve">MAF </w:t>
      </w:r>
      <w:r w:rsidR="00641306" w:rsidRPr="00641306">
        <w:rPr>
          <w:i/>
        </w:rPr>
        <w:t>Exchange</w:t>
      </w:r>
      <w:r w:rsidR="0069327F">
        <w:rPr>
          <w:i/>
        </w:rPr>
        <w:t>’</w:t>
      </w:r>
      <w:r w:rsidR="0038740E">
        <w:t xml:space="preserve"> </w:t>
      </w:r>
      <w:r w:rsidR="000D58F6">
        <w:t>c</w:t>
      </w:r>
      <w:r w:rsidR="00641306">
        <w:t>onference and awards banquet.</w:t>
      </w:r>
      <w:r w:rsidR="000A36E0">
        <w:t xml:space="preserve"> </w:t>
      </w:r>
      <w:r w:rsidR="000D58F6">
        <w:t>This year’s event was hosted</w:t>
      </w:r>
      <w:r w:rsidR="000A36E0">
        <w:t xml:space="preserve"> </w:t>
      </w:r>
      <w:r w:rsidR="00DA3B1D">
        <w:t xml:space="preserve">at the Vinoy Renaissance in St. </w:t>
      </w:r>
      <w:r w:rsidR="00A44C1B">
        <w:t>Petersburg</w:t>
      </w:r>
      <w:r w:rsidR="000D58F6">
        <w:t xml:space="preserve">, Florida </w:t>
      </w:r>
      <w:r w:rsidR="00A44C1B">
        <w:t>from September 19</w:t>
      </w:r>
      <w:r w:rsidR="000A36E0">
        <w:t xml:space="preserve">-21, </w:t>
      </w:r>
      <w:r w:rsidR="000D58F6">
        <w:t>Pelican Wire</w:t>
      </w:r>
      <w:r w:rsidR="001E57C3">
        <w:t xml:space="preserve"> </w:t>
      </w:r>
      <w:r w:rsidR="000D58F6">
        <w:t>was</w:t>
      </w:r>
      <w:r w:rsidR="000A36E0">
        <w:t xml:space="preserve"> selected </w:t>
      </w:r>
      <w:r w:rsidR="00400A33">
        <w:t>from over fifty nominees spanning</w:t>
      </w:r>
      <w:r w:rsidR="004F79E3">
        <w:t xml:space="preserve"> </w:t>
      </w:r>
      <w:r w:rsidR="00641306">
        <w:t>numerous</w:t>
      </w:r>
      <w:r w:rsidR="004F79E3">
        <w:t xml:space="preserve"> industries and cities</w:t>
      </w:r>
      <w:r w:rsidR="000A36E0">
        <w:t xml:space="preserve"> throughout </w:t>
      </w:r>
      <w:r w:rsidR="00E438DF">
        <w:t xml:space="preserve">the State of </w:t>
      </w:r>
      <w:r w:rsidR="000A36E0">
        <w:t xml:space="preserve">Florida. </w:t>
      </w:r>
    </w:p>
    <w:p w14:paraId="303C3BE8" w14:textId="49695672" w:rsidR="00641306" w:rsidRDefault="00641306" w:rsidP="000A36E0">
      <w:pPr>
        <w:pStyle w:val="BodyText"/>
        <w:rPr>
          <w:rStyle w:val="Emphasis"/>
          <w:i w:val="0"/>
        </w:rPr>
      </w:pPr>
      <w:r>
        <w:rPr>
          <w:rStyle w:val="Emphasis"/>
          <w:i w:val="0"/>
        </w:rPr>
        <w:t>“What a</w:t>
      </w:r>
      <w:r w:rsidR="009F57D5">
        <w:rPr>
          <w:rStyle w:val="Emphasis"/>
          <w:i w:val="0"/>
        </w:rPr>
        <w:t xml:space="preserve"> tremendous honor for all</w:t>
      </w:r>
      <w:r w:rsidR="00A83979">
        <w:rPr>
          <w:rStyle w:val="Emphasis"/>
          <w:i w:val="0"/>
        </w:rPr>
        <w:t xml:space="preserve"> the</w:t>
      </w:r>
      <w:r>
        <w:rPr>
          <w:rStyle w:val="Emphasis"/>
          <w:i w:val="0"/>
        </w:rPr>
        <w:t xml:space="preserve"> Employee-Owners of Pelican Wire to receive such a prestigious </w:t>
      </w:r>
      <w:r w:rsidR="00A83979">
        <w:rPr>
          <w:rStyle w:val="Emphasis"/>
          <w:i w:val="0"/>
        </w:rPr>
        <w:t xml:space="preserve">statewide </w:t>
      </w:r>
      <w:r>
        <w:rPr>
          <w:rStyle w:val="Emphasis"/>
          <w:i w:val="0"/>
        </w:rPr>
        <w:t>award from the MAF and the panel of judges, who are also peers in t</w:t>
      </w:r>
      <w:r w:rsidR="003E59EA">
        <w:rPr>
          <w:rStyle w:val="Emphasis"/>
          <w:i w:val="0"/>
        </w:rPr>
        <w:t>he manufacturing space</w:t>
      </w:r>
      <w:r w:rsidR="006C7F33">
        <w:rPr>
          <w:rStyle w:val="Emphasis"/>
          <w:i w:val="0"/>
        </w:rPr>
        <w:t>,” said Pelican Wire President Ted Bill</w:t>
      </w:r>
      <w:r w:rsidR="003E59EA">
        <w:rPr>
          <w:rStyle w:val="Emphasis"/>
          <w:i w:val="0"/>
        </w:rPr>
        <w:t xml:space="preserve">. </w:t>
      </w:r>
      <w:r w:rsidR="006C7F33">
        <w:rPr>
          <w:rStyle w:val="Emphasis"/>
          <w:i w:val="0"/>
        </w:rPr>
        <w:t>“</w:t>
      </w:r>
      <w:r w:rsidR="003E59EA">
        <w:rPr>
          <w:rStyle w:val="Emphasis"/>
          <w:i w:val="0"/>
        </w:rPr>
        <w:t xml:space="preserve">We </w:t>
      </w:r>
      <w:r>
        <w:rPr>
          <w:rStyle w:val="Emphasis"/>
          <w:i w:val="0"/>
        </w:rPr>
        <w:t>take great pride in representing our home community of Southwest Florida</w:t>
      </w:r>
      <w:r w:rsidR="000C6D5B">
        <w:rPr>
          <w:rStyle w:val="Emphasis"/>
          <w:i w:val="0"/>
        </w:rPr>
        <w:t xml:space="preserve"> at the State level</w:t>
      </w:r>
      <w:r w:rsidR="00CA4094">
        <w:rPr>
          <w:rStyle w:val="Emphasis"/>
          <w:i w:val="0"/>
        </w:rPr>
        <w:t>.”</w:t>
      </w:r>
    </w:p>
    <w:p w14:paraId="5EF61716" w14:textId="3C00D5CB" w:rsidR="00F4040E" w:rsidRDefault="00914490" w:rsidP="000A36E0">
      <w:pPr>
        <w:pStyle w:val="BodyText"/>
        <w:rPr>
          <w:rStyle w:val="Emphasis"/>
          <w:i w:val="0"/>
        </w:rPr>
      </w:pPr>
      <w:r>
        <w:rPr>
          <w:rStyle w:val="Emphasis"/>
          <w:i w:val="0"/>
        </w:rPr>
        <w:t xml:space="preserve">This is the second time Pelican Wire has won the </w:t>
      </w:r>
      <w:r w:rsidRPr="0060435C">
        <w:rPr>
          <w:rStyle w:val="Emphasis"/>
        </w:rPr>
        <w:t>‘Manufacturer of the Year’</w:t>
      </w:r>
      <w:r>
        <w:rPr>
          <w:rStyle w:val="Emphasis"/>
          <w:i w:val="0"/>
        </w:rPr>
        <w:t xml:space="preserve"> award, having also won in </w:t>
      </w:r>
      <w:r w:rsidR="00407A51">
        <w:rPr>
          <w:rStyle w:val="Emphasis"/>
          <w:i w:val="0"/>
        </w:rPr>
        <w:t>2014</w:t>
      </w:r>
      <w:r w:rsidR="00E572DB">
        <w:rPr>
          <w:rStyle w:val="Emphasis"/>
          <w:i w:val="0"/>
        </w:rPr>
        <w:t xml:space="preserve">. “The application process is very </w:t>
      </w:r>
      <w:r w:rsidR="00DC7BBE">
        <w:rPr>
          <w:rStyle w:val="Emphasis"/>
          <w:i w:val="0"/>
        </w:rPr>
        <w:t>thorough,</w:t>
      </w:r>
      <w:r w:rsidR="00E572DB">
        <w:rPr>
          <w:rStyle w:val="Emphasis"/>
          <w:i w:val="0"/>
        </w:rPr>
        <w:t xml:space="preserve"> and our </w:t>
      </w:r>
      <w:r w:rsidR="00F56843">
        <w:rPr>
          <w:rStyle w:val="Emphasis"/>
          <w:i w:val="0"/>
        </w:rPr>
        <w:t>judge’s</w:t>
      </w:r>
      <w:r w:rsidR="00EE0DDB">
        <w:rPr>
          <w:rStyle w:val="Emphasis"/>
          <w:i w:val="0"/>
        </w:rPr>
        <w:t xml:space="preserve"> criteria touches </w:t>
      </w:r>
      <w:r w:rsidR="0032312E">
        <w:rPr>
          <w:rStyle w:val="Emphasis"/>
          <w:i w:val="0"/>
        </w:rPr>
        <w:t>almost every</w:t>
      </w:r>
      <w:r w:rsidR="00DB30A0">
        <w:rPr>
          <w:rStyle w:val="Emphasis"/>
          <w:i w:val="0"/>
        </w:rPr>
        <w:t xml:space="preserve"> aspect </w:t>
      </w:r>
      <w:r w:rsidR="00E572DB">
        <w:rPr>
          <w:rStyle w:val="Emphasis"/>
          <w:i w:val="0"/>
        </w:rPr>
        <w:t>of a business,</w:t>
      </w:r>
      <w:r w:rsidR="00F56843">
        <w:rPr>
          <w:rStyle w:val="Emphasis"/>
          <w:i w:val="0"/>
        </w:rPr>
        <w:t xml:space="preserve"> including </w:t>
      </w:r>
      <w:r w:rsidR="00E572DB">
        <w:rPr>
          <w:rStyle w:val="Emphasis"/>
          <w:i w:val="0"/>
        </w:rPr>
        <w:t xml:space="preserve">company </w:t>
      </w:r>
      <w:r w:rsidR="00F56843">
        <w:rPr>
          <w:rStyle w:val="Emphasis"/>
          <w:i w:val="0"/>
        </w:rPr>
        <w:t xml:space="preserve">culture, </w:t>
      </w:r>
      <w:r w:rsidR="00E572DB">
        <w:rPr>
          <w:rStyle w:val="Emphasis"/>
          <w:i w:val="0"/>
        </w:rPr>
        <w:t xml:space="preserve">measurable growth </w:t>
      </w:r>
      <w:r w:rsidR="00F56843">
        <w:rPr>
          <w:rStyle w:val="Emphasis"/>
          <w:i w:val="0"/>
        </w:rPr>
        <w:t xml:space="preserve">&amp; </w:t>
      </w:r>
      <w:r w:rsidR="00E572DB">
        <w:rPr>
          <w:rStyle w:val="Emphasis"/>
          <w:i w:val="0"/>
        </w:rPr>
        <w:t>responsible resource management</w:t>
      </w:r>
      <w:r w:rsidR="00F56843">
        <w:rPr>
          <w:rStyle w:val="Emphasis"/>
          <w:i w:val="0"/>
        </w:rPr>
        <w:t>, to name a few</w:t>
      </w:r>
      <w:r w:rsidR="00E572DB">
        <w:rPr>
          <w:rStyle w:val="Emphasis"/>
          <w:i w:val="0"/>
        </w:rPr>
        <w:t>. To win this award is truly a distinction of excel</w:t>
      </w:r>
      <w:r w:rsidR="00F56843">
        <w:rPr>
          <w:rStyle w:val="Emphasis"/>
          <w:i w:val="0"/>
        </w:rPr>
        <w:t>lence. Pelican Wire has won</w:t>
      </w:r>
      <w:r w:rsidR="00E572DB">
        <w:rPr>
          <w:rStyle w:val="Emphasis"/>
          <w:i w:val="0"/>
        </w:rPr>
        <w:t xml:space="preserve"> twice in five years, a feat accomplished by less than a handful of companies across the State of Florida.” s</w:t>
      </w:r>
      <w:r w:rsidR="0069676A">
        <w:rPr>
          <w:rStyle w:val="Emphasis"/>
          <w:i w:val="0"/>
        </w:rPr>
        <w:t>aid</w:t>
      </w:r>
      <w:r w:rsidR="00E572DB">
        <w:rPr>
          <w:rStyle w:val="Emphasis"/>
          <w:i w:val="0"/>
        </w:rPr>
        <w:t xml:space="preserve"> MAF Executive Director, Amanda Bowen.</w:t>
      </w:r>
    </w:p>
    <w:p w14:paraId="7A05DD28" w14:textId="219F666B" w:rsidR="00EA68B4" w:rsidRDefault="00EA68B4" w:rsidP="000A36E0">
      <w:pPr>
        <w:pStyle w:val="BodyText"/>
        <w:rPr>
          <w:rStyle w:val="Emphasis"/>
          <w:i w:val="0"/>
        </w:rPr>
      </w:pPr>
    </w:p>
    <w:p w14:paraId="56F3A438" w14:textId="77777777" w:rsidR="000C6D5B" w:rsidRPr="00641306" w:rsidRDefault="000C6D5B" w:rsidP="000A36E0">
      <w:pPr>
        <w:pStyle w:val="BodyText"/>
      </w:pPr>
    </w:p>
    <w:p w14:paraId="07E2754F" w14:textId="77777777" w:rsidR="00400A33" w:rsidRDefault="00400A33" w:rsidP="00895E62">
      <w:pPr>
        <w:pStyle w:val="BodyText"/>
        <w:rPr>
          <w:b/>
        </w:rPr>
      </w:pPr>
    </w:p>
    <w:p w14:paraId="1CA01AA0" w14:textId="00716CFA" w:rsidR="00E15D2C" w:rsidRDefault="003D1015" w:rsidP="00895E62">
      <w:pPr>
        <w:pStyle w:val="BodyText"/>
      </w:pPr>
      <w:r w:rsidRPr="003D1015">
        <w:rPr>
          <w:b/>
        </w:rPr>
        <w:t>ABOUT</w:t>
      </w:r>
      <w:r>
        <w:rPr>
          <w:b/>
        </w:rPr>
        <w:t xml:space="preserve"> PELICAN WIRE</w:t>
      </w:r>
      <w:r w:rsidRPr="003D1015">
        <w:rPr>
          <w:b/>
        </w:rPr>
        <w:t>:</w:t>
      </w:r>
      <w:r>
        <w:t xml:space="preserve"> </w:t>
      </w:r>
      <w:r w:rsidRPr="00334F9C">
        <w:t>Pe</w:t>
      </w:r>
      <w:r>
        <w:t xml:space="preserve">lican Wire is an employee-owned manufacturer of </w:t>
      </w:r>
      <w:r w:rsidR="00A1394E">
        <w:t>application-driven</w:t>
      </w:r>
      <w:r>
        <w:t xml:space="preserve"> wire solutions in the </w:t>
      </w:r>
      <w:r w:rsidR="00A1394E">
        <w:t xml:space="preserve">areas of </w:t>
      </w:r>
      <w:r>
        <w:t xml:space="preserve">thermocouple, resistance and </w:t>
      </w:r>
      <w:r w:rsidR="00A1394E">
        <w:t>custom wire</w:t>
      </w:r>
      <w:r>
        <w:t>. With specialties in the fine-gauge and high-temperature wire fields</w:t>
      </w:r>
      <w:r w:rsidR="00E9419A">
        <w:t>, P</w:t>
      </w:r>
      <w:r>
        <w:t xml:space="preserve">elican Wire </w:t>
      </w:r>
      <w:r w:rsidR="00E9419A">
        <w:t>works globally across multiple industries, offering custom solutions in Aerospace, Medical, Industrial, Automotive, Defense and many other fields.</w:t>
      </w:r>
      <w:r w:rsidR="004A2A2F">
        <w:t xml:space="preserve"> For </w:t>
      </w:r>
      <w:r w:rsidR="00A1394E">
        <w:t xml:space="preserve">additional </w:t>
      </w:r>
      <w:r w:rsidR="000D5DDA">
        <w:t xml:space="preserve">company or product </w:t>
      </w:r>
      <w:r w:rsidR="00A1394E">
        <w:t>information, please contact</w:t>
      </w:r>
      <w:r w:rsidR="00E9419A">
        <w:t xml:space="preserve"> Pelican Wire at (239) 597-8555</w:t>
      </w:r>
      <w:r w:rsidR="00AB090C">
        <w:t xml:space="preserve">, email at </w:t>
      </w:r>
      <w:hyperlink r:id="rId14" w:history="1">
        <w:r w:rsidR="00AB090C" w:rsidRPr="00AB090C">
          <w:rPr>
            <w:rStyle w:val="Hyperlink"/>
          </w:rPr>
          <w:t>sales@pelicanwire.com</w:t>
        </w:r>
      </w:hyperlink>
      <w:r w:rsidR="00AB090C">
        <w:t xml:space="preserve"> </w:t>
      </w:r>
      <w:r w:rsidR="00E9419A">
        <w:t xml:space="preserve">or online at </w:t>
      </w:r>
      <w:hyperlink r:id="rId15" w:history="1">
        <w:r w:rsidR="00E9419A" w:rsidRPr="00E9419A">
          <w:rPr>
            <w:rStyle w:val="Hyperlink"/>
          </w:rPr>
          <w:t>PelicanWire.com</w:t>
        </w:r>
      </w:hyperlink>
      <w:r w:rsidR="00E9419A">
        <w:t xml:space="preserve"> . </w:t>
      </w:r>
    </w:p>
    <w:p w14:paraId="0A0D3019" w14:textId="3AFAF77D" w:rsidR="00F4695D" w:rsidRDefault="00F4695D" w:rsidP="00F4695D">
      <w:pPr>
        <w:pStyle w:val="BodyText"/>
      </w:pPr>
      <w:r>
        <w:rPr>
          <w:b/>
          <w:bCs/>
        </w:rPr>
        <w:t>ABOUT</w:t>
      </w:r>
      <w:r w:rsidRPr="00F4695D">
        <w:rPr>
          <w:b/>
          <w:bCs/>
        </w:rPr>
        <w:t xml:space="preserve"> </w:t>
      </w:r>
      <w:r>
        <w:rPr>
          <w:b/>
          <w:bCs/>
        </w:rPr>
        <w:t>MANUFACTURERS ASSOCIATION OF FLORIDA</w:t>
      </w:r>
      <w:r w:rsidRPr="00F4695D">
        <w:rPr>
          <w:b/>
          <w:bCs/>
        </w:rPr>
        <w:t xml:space="preserve"> (MAF)</w:t>
      </w:r>
      <w:r>
        <w:rPr>
          <w:b/>
          <w:bCs/>
        </w:rPr>
        <w:t>:</w:t>
      </w:r>
      <w:r w:rsidR="0087477E">
        <w:rPr>
          <w:b/>
          <w:bCs/>
        </w:rPr>
        <w:t xml:space="preserve"> </w:t>
      </w:r>
      <w:r w:rsidRPr="00F4695D">
        <w:t xml:space="preserve">The MAF was formed in 2006 to improve the business climate for manufacturers in Florida. There are some 20,000 manufacturers in Florida investing in new technology, employing highly skilled workers and competing globally. For more information about MAF, visit </w:t>
      </w:r>
      <w:hyperlink r:id="rId16" w:tgtFrame="_blank" w:history="1">
        <w:r w:rsidR="00AB090C">
          <w:rPr>
            <w:rStyle w:val="Hyperlink"/>
          </w:rPr>
          <w:t>www.MAFmfg.com</w:t>
        </w:r>
      </w:hyperlink>
      <w:r w:rsidRPr="00F4695D">
        <w:t>.</w:t>
      </w:r>
    </w:p>
    <w:p w14:paraId="354099A2" w14:textId="2788DB37" w:rsidR="00A214DF" w:rsidRDefault="00F10669" w:rsidP="00C81204">
      <w:pPr>
        <w:pStyle w:val="BodyText"/>
        <w:jc w:val="center"/>
      </w:pPr>
      <w:r>
        <w:rPr>
          <w:noProof/>
        </w:rPr>
        <w:drawing>
          <wp:inline distT="0" distB="0" distL="0" distR="0" wp14:anchorId="484EA2D9" wp14:editId="6C205AD9">
            <wp:extent cx="2310384" cy="2438400"/>
            <wp:effectExtent l="0" t="0" r="0" b="0"/>
            <wp:docPr id="5" name="Picture 5" descr="A person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1-2 MAF (758x8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0384" cy="2438400"/>
                    </a:xfrm>
                    <a:prstGeom prst="rect">
                      <a:avLst/>
                    </a:prstGeom>
                  </pic:spPr>
                </pic:pic>
              </a:graphicData>
            </a:graphic>
          </wp:inline>
        </w:drawing>
      </w:r>
    </w:p>
    <w:p w14:paraId="71B785DF" w14:textId="3CBE0CFD" w:rsidR="00C81204" w:rsidRPr="00F10669" w:rsidRDefault="00F10669" w:rsidP="00C81204">
      <w:pPr>
        <w:pStyle w:val="BodyText"/>
        <w:jc w:val="center"/>
        <w:rPr>
          <w:i/>
          <w:sz w:val="20"/>
          <w:szCs w:val="20"/>
        </w:rPr>
      </w:pPr>
      <w:r w:rsidRPr="00F10669">
        <w:rPr>
          <w:i/>
          <w:sz w:val="20"/>
          <w:szCs w:val="20"/>
        </w:rPr>
        <w:t>Ted Bill, Pelican Wire President</w:t>
      </w:r>
    </w:p>
    <w:p w14:paraId="628A0DCB" w14:textId="77777777" w:rsidR="002678A4" w:rsidRDefault="00616356" w:rsidP="002678A4">
      <w:pPr>
        <w:rPr>
          <w:sz w:val="24"/>
          <w:szCs w:val="24"/>
        </w:rPr>
      </w:pPr>
      <w:r>
        <w:rPr>
          <w:b/>
        </w:rPr>
        <w:t>Press Release available at</w:t>
      </w:r>
      <w:r w:rsidR="0070187C">
        <w:rPr>
          <w:b/>
        </w:rPr>
        <w:t>:</w:t>
      </w:r>
      <w:r w:rsidR="002319BE">
        <w:rPr>
          <w:b/>
        </w:rPr>
        <w:t xml:space="preserve"> </w:t>
      </w:r>
      <w:hyperlink r:id="rId18" w:history="1">
        <w:r w:rsidR="002678A4">
          <w:rPr>
            <w:rStyle w:val="Hyperlink"/>
            <w:sz w:val="24"/>
            <w:szCs w:val="24"/>
          </w:rPr>
          <w:t>https://www.pelicanwire.com/manufacturer-of-the-year-award/</w:t>
        </w:r>
      </w:hyperlink>
    </w:p>
    <w:p w14:paraId="0F02E87C" w14:textId="1FCA0E23" w:rsidR="007D5FCB" w:rsidRDefault="007D5FCB" w:rsidP="00BD0FE6">
      <w:pPr>
        <w:pStyle w:val="BodyText"/>
      </w:pPr>
      <w:r>
        <w:t>Media Contact</w:t>
      </w:r>
      <w:r w:rsidR="00895E62">
        <w:t>:</w:t>
      </w:r>
      <w:r>
        <w:t xml:space="preserve"> Trent Dunn, </w:t>
      </w:r>
      <w:hyperlink r:id="rId19" w:history="1">
        <w:r w:rsidRPr="005518FE">
          <w:rPr>
            <w:rStyle w:val="Hyperlink"/>
          </w:rPr>
          <w:t>tdunn@pelicanwire.com</w:t>
        </w:r>
      </w:hyperlink>
      <w:r w:rsidR="00AB090C">
        <w:t>, (239)</w:t>
      </w:r>
      <w:r w:rsidR="003F1A1C">
        <w:t xml:space="preserve"> </w:t>
      </w:r>
      <w:r w:rsidR="00AB090C">
        <w:t>597-</w:t>
      </w:r>
      <w:r>
        <w:t>8555</w:t>
      </w:r>
      <w:r w:rsidR="003F1A1C">
        <w:t>.</w:t>
      </w:r>
    </w:p>
    <w:p w14:paraId="360D5117" w14:textId="33F536D4" w:rsidR="00590B2A" w:rsidRPr="00B5604F" w:rsidRDefault="00B5604F" w:rsidP="00694CAC">
      <w:pPr>
        <w:pStyle w:val="BodyText"/>
        <w:spacing w:after="0" w:line="240" w:lineRule="auto"/>
        <w:rPr>
          <w:rStyle w:val="Hyperlink"/>
          <w:sz w:val="20"/>
          <w:szCs w:val="20"/>
        </w:rPr>
      </w:pPr>
      <w:r>
        <w:rPr>
          <w:sz w:val="20"/>
          <w:szCs w:val="20"/>
        </w:rPr>
        <w:fldChar w:fldCharType="begin"/>
      </w:r>
      <w:r>
        <w:rPr>
          <w:sz w:val="20"/>
          <w:szCs w:val="20"/>
        </w:rPr>
        <w:instrText xml:space="preserve"> HYPERLINK "https://www.google.com/maps/place/Pelican+Wire+Company,+Inc./@26.160938,-81.6838597,17z/data=!3m1!4b1!4m5!3m4!1s0x88dafd48caf455b9:0xfe472780e09b0794!8m2!3d26.160938!4d-81.681671" </w:instrText>
      </w:r>
      <w:r>
        <w:rPr>
          <w:sz w:val="20"/>
          <w:szCs w:val="20"/>
        </w:rPr>
        <w:fldChar w:fldCharType="separate"/>
      </w:r>
      <w:r w:rsidR="00590B2A" w:rsidRPr="00B5604F">
        <w:rPr>
          <w:rStyle w:val="Hyperlink"/>
          <w:sz w:val="20"/>
          <w:szCs w:val="20"/>
        </w:rPr>
        <w:t>Pelican Wire</w:t>
      </w:r>
    </w:p>
    <w:p w14:paraId="442048EF" w14:textId="1761DFF9" w:rsidR="00590B2A" w:rsidRPr="00B5604F" w:rsidRDefault="00590B2A" w:rsidP="00694CAC">
      <w:pPr>
        <w:pStyle w:val="BodyText"/>
        <w:spacing w:after="0" w:line="240" w:lineRule="auto"/>
        <w:rPr>
          <w:rStyle w:val="Hyperlink"/>
          <w:sz w:val="20"/>
          <w:szCs w:val="20"/>
        </w:rPr>
      </w:pPr>
      <w:r w:rsidRPr="00B5604F">
        <w:rPr>
          <w:rStyle w:val="Hyperlink"/>
          <w:sz w:val="20"/>
          <w:szCs w:val="20"/>
        </w:rPr>
        <w:t>3650 Shaw Blvd.</w:t>
      </w:r>
    </w:p>
    <w:p w14:paraId="20DA09A2" w14:textId="29507D02" w:rsidR="00590B2A" w:rsidRPr="00694CAC" w:rsidRDefault="00590B2A" w:rsidP="00694CAC">
      <w:pPr>
        <w:pStyle w:val="BodyText"/>
        <w:spacing w:after="0" w:line="240" w:lineRule="auto"/>
        <w:rPr>
          <w:sz w:val="20"/>
          <w:szCs w:val="20"/>
        </w:rPr>
      </w:pPr>
      <w:r w:rsidRPr="00B5604F">
        <w:rPr>
          <w:rStyle w:val="Hyperlink"/>
          <w:sz w:val="20"/>
          <w:szCs w:val="20"/>
        </w:rPr>
        <w:t>Naples, FL 34117</w:t>
      </w:r>
      <w:r w:rsidR="00B5604F">
        <w:rPr>
          <w:sz w:val="20"/>
          <w:szCs w:val="20"/>
        </w:rPr>
        <w:fldChar w:fldCharType="end"/>
      </w:r>
    </w:p>
    <w:p w14:paraId="075C024D" w14:textId="01480C2D" w:rsidR="001B7B07" w:rsidRDefault="001B7B07" w:rsidP="00BD0FE6">
      <w:pPr>
        <w:pStyle w:val="BodyText"/>
      </w:pPr>
    </w:p>
    <w:p w14:paraId="5297CAC6" w14:textId="2840D1AA" w:rsidR="001B7B07" w:rsidRDefault="001B7B07" w:rsidP="001B7B07">
      <w:pPr>
        <w:pStyle w:val="BodyText"/>
        <w:jc w:val="center"/>
      </w:pPr>
      <w:r>
        <w:t>###</w:t>
      </w:r>
      <w:bookmarkEnd w:id="0"/>
    </w:p>
    <w:sectPr w:rsidR="001B7B07" w:rsidSect="004D4080">
      <w:headerReference w:type="default" r:id="rId20"/>
      <w:footerReference w:type="default" r:id="rId21"/>
      <w:footerReference w:type="first" r:id="rId22"/>
      <w:pgSz w:w="12240" w:h="15840" w:code="1"/>
      <w:pgMar w:top="245" w:right="1800" w:bottom="1440" w:left="965" w:header="965" w:footer="965"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46BE" w14:textId="77777777" w:rsidR="00244EA1" w:rsidRDefault="00244EA1">
      <w:r>
        <w:separator/>
      </w:r>
    </w:p>
  </w:endnote>
  <w:endnote w:type="continuationSeparator" w:id="0">
    <w:p w14:paraId="64224641" w14:textId="77777777" w:rsidR="00244EA1" w:rsidRDefault="0024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1F7D" w14:textId="19599932" w:rsidR="003D1015" w:rsidRDefault="003D1015">
    <w:pPr>
      <w:pStyle w:val="Footer"/>
    </w:pPr>
    <w:r>
      <w:fldChar w:fldCharType="begin"/>
    </w:r>
    <w:r>
      <w:instrText>if</w:instrText>
    </w:r>
    <w:r>
      <w:fldChar w:fldCharType="begin"/>
    </w:r>
    <w:r>
      <w:instrText>numpages</w:instrText>
    </w:r>
    <w:r>
      <w:fldChar w:fldCharType="separate"/>
    </w:r>
    <w:r w:rsidR="00B44CC1">
      <w:rPr>
        <w:noProof/>
      </w:rPr>
      <w:instrText>2</w:instrText>
    </w:r>
    <w:r>
      <w:rPr>
        <w:noProof/>
      </w:rPr>
      <w:fldChar w:fldCharType="end"/>
    </w:r>
    <w:r>
      <w:instrText>&gt;</w:instrText>
    </w:r>
    <w:r>
      <w:fldChar w:fldCharType="begin"/>
    </w:r>
    <w:r>
      <w:instrText>page</w:instrText>
    </w:r>
    <w:r>
      <w:fldChar w:fldCharType="separate"/>
    </w:r>
    <w:r w:rsidR="00B44CC1">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6DEA" w14:textId="3561F10C" w:rsidR="003D1015" w:rsidRDefault="003D1015">
    <w:pPr>
      <w:pStyle w:val="Date"/>
    </w:pPr>
    <w:r>
      <w:t xml:space="preserve">For Release </w:t>
    </w:r>
    <w:r w:rsidR="0019679F">
      <w:t>Friday, September 28, 2018</w:t>
    </w:r>
  </w:p>
  <w:p w14:paraId="23CE650E" w14:textId="2293A13E" w:rsidR="003D1015" w:rsidRDefault="003D1015" w:rsidP="001F3931">
    <w:pPr>
      <w:pStyle w:val="FooterFirst"/>
      <w:jc w:val="right"/>
    </w:pPr>
    <w:r>
      <w:fldChar w:fldCharType="begin"/>
    </w:r>
    <w:r>
      <w:instrText>if</w:instrText>
    </w:r>
    <w:r>
      <w:fldChar w:fldCharType="begin"/>
    </w:r>
    <w:r>
      <w:instrText>numpages</w:instrText>
    </w:r>
    <w:r>
      <w:fldChar w:fldCharType="separate"/>
    </w:r>
    <w:r w:rsidR="00B44CC1">
      <w:rPr>
        <w:noProof/>
      </w:rPr>
      <w:instrText>2</w:instrText>
    </w:r>
    <w:r>
      <w:rPr>
        <w:noProof/>
      </w:rPr>
      <w:fldChar w:fldCharType="end"/>
    </w:r>
    <w:r>
      <w:instrText>&gt;</w:instrText>
    </w:r>
    <w:r>
      <w:fldChar w:fldCharType="begin"/>
    </w:r>
    <w:r>
      <w:instrText>page</w:instrText>
    </w:r>
    <w:r>
      <w:fldChar w:fldCharType="separate"/>
    </w:r>
    <w:r w:rsidR="00B44CC1">
      <w:rPr>
        <w:noProof/>
      </w:rPr>
      <w:instrText>1</w:instrText>
    </w:r>
    <w:r>
      <w:rPr>
        <w:noProof/>
      </w:rPr>
      <w:fldChar w:fldCharType="end"/>
    </w:r>
    <w:r>
      <w:instrText>"more"</w:instrText>
    </w:r>
    <w:r w:rsidR="00B44CC1">
      <w:fldChar w:fldCharType="separate"/>
    </w:r>
    <w:r w:rsidR="00B44CC1">
      <w:rPr>
        <w:noProof/>
      </w:rPr>
      <w:t>more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A456" w14:textId="77777777" w:rsidR="00244EA1" w:rsidRDefault="00244EA1">
      <w:r>
        <w:separator/>
      </w:r>
    </w:p>
  </w:footnote>
  <w:footnote w:type="continuationSeparator" w:id="0">
    <w:p w14:paraId="2EB99A28" w14:textId="77777777" w:rsidR="00244EA1" w:rsidRDefault="0024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E9B1" w14:textId="028EF856" w:rsidR="003D1015" w:rsidRDefault="003D1015">
    <w:pPr>
      <w:pStyle w:val="Header"/>
    </w:pPr>
    <w:r>
      <w:t xml:space="preserve">Page </w:t>
    </w:r>
    <w:r>
      <w:fldChar w:fldCharType="begin"/>
    </w:r>
    <w:r>
      <w:instrText xml:space="preserve"> PAGE \* Arabic \* MERGEFORMAT </w:instrText>
    </w:r>
    <w:r>
      <w:fldChar w:fldCharType="separate"/>
    </w:r>
    <w:r w:rsidR="001411FB">
      <w:rPr>
        <w:noProof/>
      </w:rPr>
      <w:t>2</w:t>
    </w:r>
    <w:r>
      <w:rPr>
        <w:noProof/>
      </w:rPr>
      <w:fldChar w:fldCharType="end"/>
    </w:r>
    <w:r>
      <w:tab/>
    </w:r>
    <w:r>
      <w:tab/>
    </w:r>
    <w:sdt>
      <w:sdtPr>
        <w:alias w:val="Headline"/>
        <w:tag w:val="Headline"/>
        <w:id w:val="434909376"/>
        <w:placeholder>
          <w:docPart w:val="663277AC56C84675B1146E46F4F669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05BF3">
          <w:t>Pelican Wire Wins Statewide Award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15:restartNumberingAfterBreak="0">
    <w:nsid w:val="6BDA5E6D"/>
    <w:multiLevelType w:val="singleLevel"/>
    <w:tmpl w:val="EDF8DF14"/>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jVyoQJKG22U0kkxv/vZ5IoTvbn//5P0Z86I3EkOA4NiK5v3u9R/D7I8INF6u/rTiZXGv3T1ok0sJH9kdr1IRgQ==" w:salt="82TY5ejpi3DDTuZCV6Elr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67"/>
    <w:rsid w:val="000153B0"/>
    <w:rsid w:val="00037C90"/>
    <w:rsid w:val="0007322B"/>
    <w:rsid w:val="000A36E0"/>
    <w:rsid w:val="000A405A"/>
    <w:rsid w:val="000B70CC"/>
    <w:rsid w:val="000C1F64"/>
    <w:rsid w:val="000C6D5B"/>
    <w:rsid w:val="000D58F6"/>
    <w:rsid w:val="000D5DDA"/>
    <w:rsid w:val="000F55D8"/>
    <w:rsid w:val="00104E93"/>
    <w:rsid w:val="00105BF3"/>
    <w:rsid w:val="001411FB"/>
    <w:rsid w:val="001412A9"/>
    <w:rsid w:val="0019679F"/>
    <w:rsid w:val="001B7B07"/>
    <w:rsid w:val="001C11D0"/>
    <w:rsid w:val="001E57C3"/>
    <w:rsid w:val="001F3931"/>
    <w:rsid w:val="002000D1"/>
    <w:rsid w:val="0020262E"/>
    <w:rsid w:val="002319BE"/>
    <w:rsid w:val="00244EA1"/>
    <w:rsid w:val="0025117C"/>
    <w:rsid w:val="00261E1F"/>
    <w:rsid w:val="002678A4"/>
    <w:rsid w:val="0027190A"/>
    <w:rsid w:val="00292EE1"/>
    <w:rsid w:val="0029340C"/>
    <w:rsid w:val="002A5849"/>
    <w:rsid w:val="0032312E"/>
    <w:rsid w:val="00334F9C"/>
    <w:rsid w:val="0038231C"/>
    <w:rsid w:val="0038740E"/>
    <w:rsid w:val="003B06BD"/>
    <w:rsid w:val="003C68DE"/>
    <w:rsid w:val="003D1015"/>
    <w:rsid w:val="003E59EA"/>
    <w:rsid w:val="003F1A1C"/>
    <w:rsid w:val="00400A33"/>
    <w:rsid w:val="00407A51"/>
    <w:rsid w:val="00477C5E"/>
    <w:rsid w:val="004A2A2F"/>
    <w:rsid w:val="004D4080"/>
    <w:rsid w:val="004F79E3"/>
    <w:rsid w:val="00510729"/>
    <w:rsid w:val="00544493"/>
    <w:rsid w:val="00590B2A"/>
    <w:rsid w:val="005A2ABF"/>
    <w:rsid w:val="005C69B2"/>
    <w:rsid w:val="005E3D53"/>
    <w:rsid w:val="0060435C"/>
    <w:rsid w:val="00616356"/>
    <w:rsid w:val="00641306"/>
    <w:rsid w:val="006843F2"/>
    <w:rsid w:val="00686FF2"/>
    <w:rsid w:val="00690006"/>
    <w:rsid w:val="0069327F"/>
    <w:rsid w:val="00694CAC"/>
    <w:rsid w:val="0069676A"/>
    <w:rsid w:val="006C7F33"/>
    <w:rsid w:val="006E7A8D"/>
    <w:rsid w:val="0070187C"/>
    <w:rsid w:val="007A44E0"/>
    <w:rsid w:val="007C7741"/>
    <w:rsid w:val="007D5FCB"/>
    <w:rsid w:val="007E71D8"/>
    <w:rsid w:val="007F2549"/>
    <w:rsid w:val="007F2FD2"/>
    <w:rsid w:val="007F7C29"/>
    <w:rsid w:val="00802E7E"/>
    <w:rsid w:val="008378F6"/>
    <w:rsid w:val="0087477E"/>
    <w:rsid w:val="00895E62"/>
    <w:rsid w:val="008E40E6"/>
    <w:rsid w:val="008F3111"/>
    <w:rsid w:val="008F7738"/>
    <w:rsid w:val="00904D9C"/>
    <w:rsid w:val="0091294D"/>
    <w:rsid w:val="00914490"/>
    <w:rsid w:val="009357BE"/>
    <w:rsid w:val="009C523C"/>
    <w:rsid w:val="009E58E1"/>
    <w:rsid w:val="009F57D5"/>
    <w:rsid w:val="00A00261"/>
    <w:rsid w:val="00A1394E"/>
    <w:rsid w:val="00A214DF"/>
    <w:rsid w:val="00A26598"/>
    <w:rsid w:val="00A44C1B"/>
    <w:rsid w:val="00A55433"/>
    <w:rsid w:val="00A6759A"/>
    <w:rsid w:val="00A730CF"/>
    <w:rsid w:val="00A83979"/>
    <w:rsid w:val="00AA2DA3"/>
    <w:rsid w:val="00AB090C"/>
    <w:rsid w:val="00AE5C97"/>
    <w:rsid w:val="00B44CC1"/>
    <w:rsid w:val="00B514BB"/>
    <w:rsid w:val="00B5604F"/>
    <w:rsid w:val="00B57182"/>
    <w:rsid w:val="00BB0E6D"/>
    <w:rsid w:val="00BD0FE6"/>
    <w:rsid w:val="00C10C75"/>
    <w:rsid w:val="00C33E38"/>
    <w:rsid w:val="00C81204"/>
    <w:rsid w:val="00CA4094"/>
    <w:rsid w:val="00CA6567"/>
    <w:rsid w:val="00CC3F66"/>
    <w:rsid w:val="00CD456A"/>
    <w:rsid w:val="00D0101E"/>
    <w:rsid w:val="00D65D36"/>
    <w:rsid w:val="00D73818"/>
    <w:rsid w:val="00DA3B1D"/>
    <w:rsid w:val="00DB30A0"/>
    <w:rsid w:val="00DB5F38"/>
    <w:rsid w:val="00DC7BBE"/>
    <w:rsid w:val="00E15CA2"/>
    <w:rsid w:val="00E15D2C"/>
    <w:rsid w:val="00E3279C"/>
    <w:rsid w:val="00E37C8E"/>
    <w:rsid w:val="00E438DF"/>
    <w:rsid w:val="00E572DB"/>
    <w:rsid w:val="00E611AE"/>
    <w:rsid w:val="00E718BB"/>
    <w:rsid w:val="00E9419A"/>
    <w:rsid w:val="00EA68B4"/>
    <w:rsid w:val="00ED294A"/>
    <w:rsid w:val="00EE0DDB"/>
    <w:rsid w:val="00F045D9"/>
    <w:rsid w:val="00F10669"/>
    <w:rsid w:val="00F4040E"/>
    <w:rsid w:val="00F4695D"/>
    <w:rsid w:val="00F56843"/>
    <w:rsid w:val="00FB4CAF"/>
    <w:rsid w:val="00FD2229"/>
    <w:rsid w:val="00FE6430"/>
    <w:rsid w:val="00FF10F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07D47"/>
  <w15:docId w15:val="{DC892B15-69A1-4C60-A885-784BCFD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0CF"/>
  </w:style>
  <w:style w:type="paragraph" w:styleId="Heading1">
    <w:name w:val="heading 1"/>
    <w:basedOn w:val="Normal"/>
    <w:next w:val="Normal"/>
    <w:link w:val="Heading1Char"/>
    <w:uiPriority w:val="9"/>
    <w:qFormat/>
    <w:rsid w:val="00A730C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730C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730C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730C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730C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730C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730C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730C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730C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Normal"/>
    <w:link w:val="TitleChar"/>
    <w:uiPriority w:val="10"/>
    <w:qFormat/>
    <w:rsid w:val="00A730CF"/>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730CF"/>
    <w:pPr>
      <w:numPr>
        <w:ilvl w:val="1"/>
      </w:numPr>
      <w:spacing w:after="240"/>
    </w:pPr>
    <w:rPr>
      <w:caps/>
      <w:color w:val="404040" w:themeColor="text1" w:themeTint="BF"/>
      <w:spacing w:val="20"/>
      <w:sz w:val="28"/>
      <w:szCs w:val="28"/>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rsid w:val="007F2549"/>
    <w:pPr>
      <w:jc w:val="center"/>
    </w:pPr>
    <w:rPr>
      <w:rFonts w:asciiTheme="majorHAnsi" w:hAnsiTheme="majorHAnsi"/>
      <w:color w:val="FFFFFF" w:themeColor="background1"/>
      <w:spacing w:val="-15"/>
      <w:sz w:val="32"/>
      <w:szCs w:val="32"/>
    </w:rPr>
  </w:style>
  <w:style w:type="character" w:styleId="Emphasis">
    <w:name w:val="Emphasis"/>
    <w:basedOn w:val="DefaultParagraphFont"/>
    <w:qFormat/>
    <w:rsid w:val="00A730CF"/>
    <w:rPr>
      <w:i/>
      <w:iCs/>
      <w:color w:val="000000" w:themeColor="text1"/>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spacing w:after="160" w:line="276" w:lineRule="auto"/>
      <w:ind w:firstLine="0"/>
      <w:contextualSpacing/>
      <w:jc w:val="left"/>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rsid w:val="007F2549"/>
    <w:rPr>
      <w:sz w:val="18"/>
      <w:szCs w:val="18"/>
    </w:rPr>
  </w:style>
  <w:style w:type="character" w:styleId="Hyperlink">
    <w:name w:val="Hyperlink"/>
    <w:basedOn w:val="DefaultParagraphFont"/>
    <w:unhideWhenUsed/>
    <w:rsid w:val="00E9419A"/>
    <w:rPr>
      <w:color w:val="0563C1" w:themeColor="hyperlink"/>
      <w:u w:val="single"/>
    </w:rPr>
  </w:style>
  <w:style w:type="character" w:styleId="UnresolvedMention">
    <w:name w:val="Unresolved Mention"/>
    <w:basedOn w:val="DefaultParagraphFont"/>
    <w:uiPriority w:val="99"/>
    <w:semiHidden/>
    <w:unhideWhenUsed/>
    <w:rsid w:val="00E9419A"/>
    <w:rPr>
      <w:color w:val="808080"/>
      <w:shd w:val="clear" w:color="auto" w:fill="E6E6E6"/>
    </w:rPr>
  </w:style>
  <w:style w:type="character" w:customStyle="1" w:styleId="Heading1Char">
    <w:name w:val="Heading 1 Char"/>
    <w:basedOn w:val="DefaultParagraphFont"/>
    <w:link w:val="Heading1"/>
    <w:uiPriority w:val="9"/>
    <w:rsid w:val="00A730C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730C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730C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730C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730C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730C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730C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730C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730C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730CF"/>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A730CF"/>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rsid w:val="00A730CF"/>
    <w:rPr>
      <w:caps/>
      <w:color w:val="404040" w:themeColor="text1" w:themeTint="BF"/>
      <w:spacing w:val="20"/>
      <w:sz w:val="28"/>
      <w:szCs w:val="28"/>
    </w:rPr>
  </w:style>
  <w:style w:type="character" w:styleId="Strong">
    <w:name w:val="Strong"/>
    <w:basedOn w:val="DefaultParagraphFont"/>
    <w:uiPriority w:val="22"/>
    <w:qFormat/>
    <w:rsid w:val="00A730CF"/>
    <w:rPr>
      <w:b/>
      <w:bCs/>
    </w:rPr>
  </w:style>
  <w:style w:type="paragraph" w:styleId="NoSpacing">
    <w:name w:val="No Spacing"/>
    <w:uiPriority w:val="1"/>
    <w:qFormat/>
    <w:rsid w:val="00A730CF"/>
    <w:pPr>
      <w:spacing w:after="0" w:line="240" w:lineRule="auto"/>
    </w:pPr>
  </w:style>
  <w:style w:type="paragraph" w:styleId="Quote">
    <w:name w:val="Quote"/>
    <w:basedOn w:val="Normal"/>
    <w:next w:val="Normal"/>
    <w:link w:val="QuoteChar"/>
    <w:uiPriority w:val="29"/>
    <w:qFormat/>
    <w:rsid w:val="00A730C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730C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730C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730C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730CF"/>
    <w:rPr>
      <w:i/>
      <w:iCs/>
      <w:color w:val="595959" w:themeColor="text1" w:themeTint="A6"/>
    </w:rPr>
  </w:style>
  <w:style w:type="character" w:styleId="IntenseEmphasis">
    <w:name w:val="Intense Emphasis"/>
    <w:basedOn w:val="DefaultParagraphFont"/>
    <w:uiPriority w:val="21"/>
    <w:qFormat/>
    <w:rsid w:val="00A730CF"/>
    <w:rPr>
      <w:b/>
      <w:bCs/>
      <w:i/>
      <w:iCs/>
      <w:caps w:val="0"/>
      <w:smallCaps w:val="0"/>
      <w:strike w:val="0"/>
      <w:dstrike w:val="0"/>
      <w:color w:val="ED7D31" w:themeColor="accent2"/>
    </w:rPr>
  </w:style>
  <w:style w:type="character" w:styleId="SubtleReference">
    <w:name w:val="Subtle Reference"/>
    <w:basedOn w:val="DefaultParagraphFont"/>
    <w:uiPriority w:val="31"/>
    <w:qFormat/>
    <w:rsid w:val="00A730C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730CF"/>
    <w:rPr>
      <w:b/>
      <w:bCs/>
      <w:caps w:val="0"/>
      <w:smallCaps/>
      <w:color w:val="auto"/>
      <w:spacing w:val="0"/>
      <w:u w:val="single"/>
    </w:rPr>
  </w:style>
  <w:style w:type="character" w:styleId="BookTitle">
    <w:name w:val="Book Title"/>
    <w:basedOn w:val="DefaultParagraphFont"/>
    <w:uiPriority w:val="33"/>
    <w:qFormat/>
    <w:rsid w:val="00A730CF"/>
    <w:rPr>
      <w:b/>
      <w:bCs/>
      <w:caps w:val="0"/>
      <w:smallCaps/>
      <w:spacing w:val="0"/>
    </w:rPr>
  </w:style>
  <w:style w:type="paragraph" w:styleId="TOCHeading">
    <w:name w:val="TOC Heading"/>
    <w:basedOn w:val="Heading1"/>
    <w:next w:val="Normal"/>
    <w:uiPriority w:val="39"/>
    <w:semiHidden/>
    <w:unhideWhenUsed/>
    <w:qFormat/>
    <w:rsid w:val="00A730CF"/>
    <w:pPr>
      <w:outlineLvl w:val="9"/>
    </w:pPr>
  </w:style>
  <w:style w:type="character" w:styleId="FollowedHyperlink">
    <w:name w:val="FollowedHyperlink"/>
    <w:basedOn w:val="DefaultParagraphFont"/>
    <w:semiHidden/>
    <w:unhideWhenUsed/>
    <w:rsid w:val="00935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9293">
      <w:bodyDiv w:val="1"/>
      <w:marLeft w:val="0"/>
      <w:marRight w:val="0"/>
      <w:marTop w:val="0"/>
      <w:marBottom w:val="0"/>
      <w:divBdr>
        <w:top w:val="none" w:sz="0" w:space="0" w:color="auto"/>
        <w:left w:val="none" w:sz="0" w:space="0" w:color="auto"/>
        <w:bottom w:val="none" w:sz="0" w:space="0" w:color="auto"/>
        <w:right w:val="none" w:sz="0" w:space="0" w:color="auto"/>
      </w:divBdr>
    </w:div>
    <w:div w:id="497618433">
      <w:bodyDiv w:val="1"/>
      <w:marLeft w:val="0"/>
      <w:marRight w:val="0"/>
      <w:marTop w:val="0"/>
      <w:marBottom w:val="0"/>
      <w:divBdr>
        <w:top w:val="none" w:sz="0" w:space="0" w:color="auto"/>
        <w:left w:val="none" w:sz="0" w:space="0" w:color="auto"/>
        <w:bottom w:val="none" w:sz="0" w:space="0" w:color="auto"/>
        <w:right w:val="none" w:sz="0" w:space="0" w:color="auto"/>
      </w:divBdr>
    </w:div>
    <w:div w:id="14573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fmfg.com/" TargetMode="External"/><Relationship Id="rId18" Type="http://schemas.openxmlformats.org/officeDocument/2006/relationships/hyperlink" Target="https://www.pelicanwire.com/manufacturer-of-the-year-awar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elicanwire.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fmf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pelicanwir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dunn@pelicanwi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pelicanwir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unn\Downloads\tf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277AC56C84675B1146E46F4F669C4"/>
        <w:category>
          <w:name w:val="General"/>
          <w:gallery w:val="placeholder"/>
        </w:category>
        <w:types>
          <w:type w:val="bbPlcHdr"/>
        </w:types>
        <w:behaviors>
          <w:behavior w:val="content"/>
        </w:behaviors>
        <w:guid w:val="{B1A1BE81-140D-4DA9-89B5-3E2931F4F190}"/>
      </w:docPartPr>
      <w:docPartBody>
        <w:p w:rsidR="00377F6B" w:rsidRDefault="000A0FAC">
          <w:pPr>
            <w:pStyle w:val="663277AC56C84675B1146E46F4F669C4"/>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AC"/>
    <w:rsid w:val="000A0FAC"/>
    <w:rsid w:val="000B13D6"/>
    <w:rsid w:val="00136204"/>
    <w:rsid w:val="00377F6B"/>
    <w:rsid w:val="003F7B41"/>
    <w:rsid w:val="005639F1"/>
    <w:rsid w:val="009936F9"/>
    <w:rsid w:val="00C354E7"/>
    <w:rsid w:val="00D74849"/>
    <w:rsid w:val="00DB431F"/>
    <w:rsid w:val="00E900C4"/>
    <w:rsid w:val="00EE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E31702B6A847BC9205A3B645808716">
    <w:name w:val="34E31702B6A847BC9205A3B645808716"/>
  </w:style>
  <w:style w:type="paragraph" w:customStyle="1" w:styleId="81EA0C50687E4B9D98A33B4B0A05CB29">
    <w:name w:val="81EA0C50687E4B9D98A33B4B0A05CB29"/>
  </w:style>
  <w:style w:type="paragraph" w:customStyle="1" w:styleId="187175CE8E2141DB9130A8F0A2840D3A">
    <w:name w:val="187175CE8E2141DB9130A8F0A2840D3A"/>
  </w:style>
  <w:style w:type="paragraph" w:customStyle="1" w:styleId="A1504507F5474C62B9FA5F45A829D47C">
    <w:name w:val="A1504507F5474C62B9FA5F45A829D47C"/>
  </w:style>
  <w:style w:type="paragraph" w:customStyle="1" w:styleId="BDAA8C9769354289A117E400B7BCA3C5">
    <w:name w:val="BDAA8C9769354289A117E400B7BCA3C5"/>
  </w:style>
  <w:style w:type="paragraph" w:customStyle="1" w:styleId="E99A8E6DABA34AD3AF9B2D40C422F9B5">
    <w:name w:val="E99A8E6DABA34AD3AF9B2D40C422F9B5"/>
  </w:style>
  <w:style w:type="paragraph" w:customStyle="1" w:styleId="6BEC3F803C21457F8D7F1578F186736F">
    <w:name w:val="6BEC3F803C21457F8D7F1578F186736F"/>
  </w:style>
  <w:style w:type="paragraph" w:customStyle="1" w:styleId="1C9D4ABC069D493DADAE54AF9922E11E">
    <w:name w:val="1C9D4ABC069D493DADAE54AF9922E11E"/>
  </w:style>
  <w:style w:type="paragraph" w:customStyle="1" w:styleId="C22F3ED191124E34A4CAB38987705C37">
    <w:name w:val="C22F3ED191124E34A4CAB38987705C37"/>
  </w:style>
  <w:style w:type="paragraph" w:customStyle="1" w:styleId="1B0D6786449F4A208320381FB00D6435">
    <w:name w:val="1B0D6786449F4A208320381FB00D6435"/>
  </w:style>
  <w:style w:type="character" w:styleId="Emphasis">
    <w:name w:val="Emphasis"/>
    <w:qFormat/>
    <w:rPr>
      <w:rFonts w:asciiTheme="majorHAnsi" w:hAnsiTheme="majorHAnsi"/>
      <w:b/>
      <w:spacing w:val="-10"/>
    </w:rPr>
  </w:style>
  <w:style w:type="paragraph" w:customStyle="1" w:styleId="A020F24CF7404E8780888D40D2989121">
    <w:name w:val="A020F24CF7404E8780888D40D2989121"/>
  </w:style>
  <w:style w:type="paragraph" w:customStyle="1" w:styleId="663277AC56C84675B1146E46F4F669C4">
    <w:name w:val="663277AC56C84675B1146E46F4F669C4"/>
  </w:style>
  <w:style w:type="paragraph" w:customStyle="1" w:styleId="9D4A376AE5CE44689D290067CF5C3F08">
    <w:name w:val="9D4A376AE5CE44689D290067CF5C3F08"/>
    <w:rsid w:val="00D74849"/>
  </w:style>
  <w:style w:type="paragraph" w:customStyle="1" w:styleId="DC917290C67446BE8C000C8B484EE3E5">
    <w:name w:val="DC917290C67446BE8C000C8B484EE3E5"/>
    <w:rsid w:val="00D74849"/>
  </w:style>
  <w:style w:type="paragraph" w:customStyle="1" w:styleId="E00FA3FFD504483290FB62C596E57ACE">
    <w:name w:val="E00FA3FFD504483290FB62C596E57ACE"/>
    <w:rsid w:val="00D74849"/>
  </w:style>
  <w:style w:type="paragraph" w:customStyle="1" w:styleId="49D7E53C21A74CAFAD7ABBF04F264D2A">
    <w:name w:val="49D7E53C21A74CAFAD7ABBF04F264D2A"/>
    <w:rsid w:val="00D74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737696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2011-12-29T19:17:00+00:00</AssetStart>
    <FriendlyTitle xmlns="4873beb7-5857-4685-be1f-d57550cc96cc" xsi:nil="true"/>
    <MarketSpecific xmlns="4873beb7-5857-4685-be1f-d57550cc96cc">false</MarketSpecific>
    <TPNamespace xmlns="4873beb7-5857-4685-be1f-d57550cc96cc" xsi:nil="true"/>
    <PublishStatusLookup xmlns="4873beb7-5857-4685-be1f-d57550cc96cc">
      <Value>1407178</Value>
      <Value>1407179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Press release (Professional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TP102808438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8FF51-DD73-4FFD-B3A8-6CA7D4E5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3.xml><?xml version="1.0" encoding="utf-8"?>
<ds:datastoreItem xmlns:ds="http://schemas.openxmlformats.org/officeDocument/2006/customXml" ds:itemID="{4D1136D7-D016-4EB8-9785-519A452D80D9}">
  <ds:schemaRef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4873beb7-5857-4685-be1f-d57550cc96cc"/>
    <ds:schemaRef ds:uri="http://schemas.microsoft.com/office/2006/metadata/properties"/>
  </ds:schemaRefs>
</ds:datastoreItem>
</file>

<file path=customXml/itemProps4.xml><?xml version="1.0" encoding="utf-8"?>
<ds:datastoreItem xmlns:ds="http://schemas.openxmlformats.org/officeDocument/2006/customXml" ds:itemID="{C7E88DEB-B99A-4E87-BB88-859B2088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tf02808439</Template>
  <TotalTime>3939</TotalTime>
  <Pages>2</Pages>
  <Words>363</Words>
  <Characters>2680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 Corporation</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Pelican Wire</dc:subject>
  <dc:creator>Trent Dunn</dc:creator>
  <dc:description>Pelican Wire Wins Statewide Award</dc:description>
  <cp:lastModifiedBy>Trent Dunn</cp:lastModifiedBy>
  <cp:revision>47</cp:revision>
  <cp:lastPrinted>2018-09-26T18:13:00Z</cp:lastPrinted>
  <dcterms:created xsi:type="dcterms:W3CDTF">2018-09-24T18:03:00Z</dcterms:created>
  <dcterms:modified xsi:type="dcterms:W3CDTF">2018-09-28T18:14:00Z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